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08" w:rsidRPr="000F5C05" w:rsidRDefault="000E2908" w:rsidP="009B2803">
      <w:pPr>
        <w:spacing w:after="0" w:line="252" w:lineRule="auto"/>
        <w:ind w:left="5528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Приложение 1</w:t>
      </w:r>
    </w:p>
    <w:p w:rsidR="000E2908" w:rsidRPr="000F5C05" w:rsidRDefault="000E2908" w:rsidP="009B2803">
      <w:pPr>
        <w:spacing w:after="0" w:line="252" w:lineRule="auto"/>
        <w:ind w:left="5528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к постановлению</w:t>
      </w:r>
    </w:p>
    <w:p w:rsidR="000E2908" w:rsidRPr="000F5C05" w:rsidRDefault="000E2908" w:rsidP="009B2803">
      <w:pPr>
        <w:spacing w:after="0" w:line="252" w:lineRule="auto"/>
        <w:ind w:left="5528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администрации города</w:t>
      </w:r>
    </w:p>
    <w:p w:rsidR="000E2908" w:rsidRPr="000F5C05" w:rsidRDefault="000E2908" w:rsidP="009B2803">
      <w:pPr>
        <w:spacing w:after="0" w:line="252" w:lineRule="auto"/>
        <w:ind w:left="5528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от _____________№______</w:t>
      </w:r>
    </w:p>
    <w:p w:rsidR="003F500E" w:rsidRPr="000F5C05" w:rsidRDefault="003F500E" w:rsidP="003F500E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D54B97" w:rsidRPr="000F5C05" w:rsidRDefault="00D54B97" w:rsidP="003F500E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41F3D" w:rsidRPr="000F5C05" w:rsidRDefault="00B41F3D" w:rsidP="009B2803">
      <w:pPr>
        <w:spacing w:after="0" w:line="252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ПАСПОРТ</w:t>
      </w:r>
    </w:p>
    <w:p w:rsidR="00B41F3D" w:rsidRPr="000F5C05" w:rsidRDefault="00B41F3D" w:rsidP="009B2803">
      <w:pPr>
        <w:spacing w:after="0" w:line="252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муниципальной программы</w:t>
      </w:r>
    </w:p>
    <w:p w:rsidR="00B41F3D" w:rsidRPr="000F5C05" w:rsidRDefault="00B41F3D" w:rsidP="009B2803">
      <w:pPr>
        <w:spacing w:after="0" w:line="252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 xml:space="preserve">«Развитие предпринимательства </w:t>
      </w:r>
      <w:r w:rsidR="00EA69E5" w:rsidRPr="000F5C05">
        <w:rPr>
          <w:rFonts w:ascii="PT Astra Serif" w:eastAsia="Calibri" w:hAnsi="PT Astra Serif" w:cs="Times New Roman"/>
          <w:sz w:val="28"/>
          <w:szCs w:val="28"/>
        </w:rPr>
        <w:t xml:space="preserve">и туризма </w:t>
      </w:r>
      <w:r w:rsidRPr="000F5C05">
        <w:rPr>
          <w:rFonts w:ascii="PT Astra Serif" w:eastAsia="Calibri" w:hAnsi="PT Astra Serif" w:cs="Times New Roman"/>
          <w:sz w:val="28"/>
          <w:szCs w:val="28"/>
        </w:rPr>
        <w:t>в городе Барнауле»</w:t>
      </w:r>
    </w:p>
    <w:p w:rsidR="004C1E5C" w:rsidRPr="000F5C05" w:rsidRDefault="00B41F3D" w:rsidP="009B2803">
      <w:pPr>
        <w:spacing w:after="0" w:line="252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0F5C05">
        <w:rPr>
          <w:rFonts w:ascii="PT Astra Serif" w:eastAsia="Calibri" w:hAnsi="PT Astra Serif" w:cs="Times New Roman"/>
          <w:sz w:val="28"/>
          <w:szCs w:val="28"/>
        </w:rPr>
        <w:t>(далее – Программа)</w:t>
      </w:r>
    </w:p>
    <w:p w:rsidR="009B2803" w:rsidRPr="000F5C05" w:rsidRDefault="009B2803" w:rsidP="009B2803">
      <w:pPr>
        <w:spacing w:after="0" w:line="252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662"/>
      </w:tblGrid>
      <w:tr w:rsidR="00B41F3D" w:rsidRPr="000F5C05" w:rsidTr="00543A2D">
        <w:tc>
          <w:tcPr>
            <w:tcW w:w="2552" w:type="dxa"/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B41F3D" w:rsidRPr="000F5C05" w:rsidRDefault="0035100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="00B41F3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омитет по развитию предпринимательства, потребительскому рынку и вопросам труда администрации города Барнаула (далее – КРППРиВТ)</w:t>
            </w:r>
          </w:p>
          <w:p w:rsidR="009B2803" w:rsidRPr="000F5C05" w:rsidRDefault="009B2803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10"/>
                <w:szCs w:val="10"/>
              </w:rPr>
            </w:pPr>
          </w:p>
        </w:tc>
      </w:tr>
      <w:tr w:rsidR="00B41F3D" w:rsidRPr="000F5C05" w:rsidTr="00543A2D">
        <w:tc>
          <w:tcPr>
            <w:tcW w:w="2552" w:type="dxa"/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Соисполнители Программы</w:t>
            </w:r>
          </w:p>
          <w:p w:rsidR="005D3F01" w:rsidRPr="000F5C05" w:rsidRDefault="005D3F01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10"/>
                <w:szCs w:val="10"/>
              </w:rPr>
            </w:pPr>
          </w:p>
        </w:tc>
        <w:tc>
          <w:tcPr>
            <w:tcW w:w="6662" w:type="dxa"/>
          </w:tcPr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</w:tr>
      <w:tr w:rsidR="00B41F3D" w:rsidRPr="000F5C05" w:rsidTr="00543A2D">
        <w:tc>
          <w:tcPr>
            <w:tcW w:w="2552" w:type="dxa"/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62" w:type="dxa"/>
          </w:tcPr>
          <w:p w:rsidR="00B41F3D" w:rsidRPr="000F5C05" w:rsidRDefault="0035100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="00B41F3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омитет экономического развития и</w:t>
            </w:r>
            <w:r w:rsidR="00045DB7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="00B41F3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инвестиционной деятельности администрации города Барнаула </w:t>
            </w:r>
            <w:r w:rsidR="00D54B97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br/>
            </w:r>
            <w:r w:rsidR="00B41F3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(далее – КЭРиИД);</w:t>
            </w:r>
          </w:p>
          <w:p w:rsidR="00B41F3D" w:rsidRPr="000F5C05" w:rsidRDefault="00B41F3D" w:rsidP="009B2803">
            <w:pPr>
              <w:spacing w:after="0" w:line="252" w:lineRule="auto"/>
              <w:ind w:left="-108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отдел по развитию туризма администрации города Барнаула (далее – ОРТ);</w:t>
            </w:r>
          </w:p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комитет по строительству, архитектуре и развитию</w:t>
            </w:r>
            <w:r w:rsidR="00913553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города Барнаула (далее – КСАиР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);</w:t>
            </w:r>
          </w:p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комитет по земельным ресурсам и землеустройству города Барнаула (далее – КЗРиЗ);</w:t>
            </w:r>
          </w:p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комитет по управлению муниципальной собственностью города Барнаула (далее – КУМС)</w:t>
            </w:r>
          </w:p>
          <w:p w:rsidR="009B2803" w:rsidRPr="000F5C05" w:rsidRDefault="009B2803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10"/>
                <w:szCs w:val="10"/>
              </w:rPr>
            </w:pPr>
          </w:p>
        </w:tc>
      </w:tr>
      <w:tr w:rsidR="00B41F3D" w:rsidRPr="000F5C05" w:rsidTr="00543A2D">
        <w:tc>
          <w:tcPr>
            <w:tcW w:w="2552" w:type="dxa"/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Подпрограммы Программы</w:t>
            </w:r>
          </w:p>
          <w:p w:rsidR="009B2803" w:rsidRPr="000F5C05" w:rsidRDefault="009B2803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6662" w:type="dxa"/>
          </w:tcPr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</w:tr>
      <w:tr w:rsidR="00B41F3D" w:rsidRPr="000F5C05" w:rsidTr="00543A2D">
        <w:tc>
          <w:tcPr>
            <w:tcW w:w="2552" w:type="dxa"/>
            <w:tcBorders>
              <w:bottom w:val="single" w:sz="4" w:space="0" w:color="auto"/>
            </w:tcBorders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Программно-целевые инструменты Программы</w:t>
            </w:r>
          </w:p>
          <w:p w:rsidR="009B2803" w:rsidRPr="000F5C05" w:rsidRDefault="009B2803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10"/>
                <w:szCs w:val="1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</w:p>
        </w:tc>
      </w:tr>
      <w:tr w:rsidR="00B41F3D" w:rsidRPr="000F5C05" w:rsidTr="00543A2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3D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bCs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Создание благоприятных условий для развития предпринимательства </w:t>
            </w:r>
            <w:r w:rsidR="00C84FE3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и туризма 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</w:t>
            </w:r>
            <w:r w:rsidR="00BF472A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городском</w:t>
            </w:r>
            <w:r w:rsidR="00BF472A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="00BF472A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округе</w:t>
            </w:r>
            <w:r w:rsidR="00BF472A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– </w:t>
            </w:r>
            <w:r w:rsidR="002D0320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город</w:t>
            </w:r>
            <w:r w:rsidR="00CE665B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е</w:t>
            </w:r>
            <w:r w:rsidR="00BF472A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 xml:space="preserve"> </w:t>
            </w:r>
            <w:r w:rsidR="002D0320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Барнаул</w:t>
            </w:r>
            <w:r w:rsidR="00CE665B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е</w:t>
            </w:r>
            <w:r w:rsidR="00BF472A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 xml:space="preserve"> Алтайского</w:t>
            </w:r>
            <w:r w:rsidR="00BF472A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="00BF472A" w:rsidRPr="000F5C05">
              <w:rPr>
                <w:rFonts w:ascii="PT Astra Serif" w:eastAsia="Calibri" w:hAnsi="PT Astra Serif" w:cs="Times New Roman"/>
                <w:bCs/>
                <w:sz w:val="28"/>
                <w:szCs w:val="28"/>
              </w:rPr>
              <w:t>края (далее – город Барнаул)</w:t>
            </w:r>
          </w:p>
          <w:p w:rsidR="009B2803" w:rsidRPr="000F5C05" w:rsidRDefault="009B2803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10"/>
                <w:szCs w:val="10"/>
              </w:rPr>
            </w:pPr>
          </w:p>
        </w:tc>
      </w:tr>
      <w:tr w:rsidR="00B41F3D" w:rsidRPr="000F5C05" w:rsidTr="00543A2D">
        <w:tc>
          <w:tcPr>
            <w:tcW w:w="2552" w:type="dxa"/>
            <w:tcBorders>
              <w:top w:val="single" w:sz="4" w:space="0" w:color="auto"/>
            </w:tcBorders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045DB7" w:rsidRPr="000F5C05" w:rsidRDefault="00045DB7" w:rsidP="009B2803">
            <w:pPr>
              <w:pStyle w:val="ConsPlusNormal"/>
              <w:spacing w:line="252" w:lineRule="auto"/>
              <w:ind w:left="-108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 xml:space="preserve">Предоставление </w:t>
            </w:r>
            <w:r w:rsidR="001D5E09" w:rsidRPr="000F5C05">
              <w:rPr>
                <w:rFonts w:ascii="PT Astra Serif" w:hAnsi="PT Astra Serif" w:cs="Times New Roman"/>
                <w:sz w:val="28"/>
                <w:szCs w:val="28"/>
              </w:rPr>
              <w:t>поддержки</w:t>
            </w:r>
            <w:r w:rsidR="001D5E09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субъектам малого и среднего предпринимательства (далее – </w:t>
            </w:r>
            <w:r w:rsidRPr="000F5C05">
              <w:rPr>
                <w:rFonts w:ascii="PT Astra Serif" w:hAnsi="PT Astra Serif" w:cs="Times New Roman"/>
                <w:sz w:val="28"/>
                <w:szCs w:val="28"/>
              </w:rPr>
              <w:t xml:space="preserve">СМСП) </w:t>
            </w:r>
            <w:r w:rsidRPr="000F5C05">
              <w:rPr>
                <w:rFonts w:ascii="PT Astra Serif" w:hAnsi="PT Astra Serif" w:cs="Times New Roman"/>
                <w:sz w:val="28"/>
                <w:szCs w:val="28"/>
              </w:rPr>
              <w:br/>
              <w:t>и самозанятым гражданам;</w:t>
            </w:r>
          </w:p>
          <w:p w:rsidR="006A68AD" w:rsidRDefault="006A68AD" w:rsidP="009B2803">
            <w:pPr>
              <w:tabs>
                <w:tab w:val="left" w:pos="960"/>
              </w:tabs>
              <w:spacing w:after="0" w:line="252" w:lineRule="auto"/>
              <w:ind w:left="-79" w:right="3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A68AD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повышение инвестиционной привлекательности города Барнаула;</w:t>
            </w:r>
          </w:p>
          <w:p w:rsidR="00B41F3D" w:rsidRPr="000F5C05" w:rsidRDefault="00B41F3D" w:rsidP="009B2803">
            <w:pPr>
              <w:tabs>
                <w:tab w:val="left" w:pos="960"/>
              </w:tabs>
              <w:spacing w:after="0" w:line="252" w:lineRule="auto"/>
              <w:ind w:left="-79" w:right="3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создание условий для устойчивого развития туризма в городе Барнауле</w:t>
            </w:r>
          </w:p>
          <w:p w:rsidR="009B2803" w:rsidRPr="000F5C05" w:rsidRDefault="009B2803" w:rsidP="009B2803">
            <w:pPr>
              <w:tabs>
                <w:tab w:val="left" w:pos="960"/>
              </w:tabs>
              <w:spacing w:after="0" w:line="252" w:lineRule="auto"/>
              <w:ind w:left="-79" w:right="33"/>
              <w:jc w:val="both"/>
              <w:rPr>
                <w:rFonts w:ascii="PT Astra Serif" w:eastAsia="Times New Roman" w:hAnsi="PT Astra Serif" w:cs="Times New Roman"/>
                <w:sz w:val="10"/>
                <w:szCs w:val="10"/>
                <w:lang w:eastAsia="ru-RU"/>
              </w:rPr>
            </w:pPr>
          </w:p>
        </w:tc>
      </w:tr>
      <w:tr w:rsidR="00B41F3D" w:rsidRPr="000F5C05" w:rsidTr="005D3F01">
        <w:trPr>
          <w:trHeight w:val="236"/>
        </w:trPr>
        <w:tc>
          <w:tcPr>
            <w:tcW w:w="2552" w:type="dxa"/>
          </w:tcPr>
          <w:p w:rsidR="00B41F3D" w:rsidRPr="000F5C05" w:rsidRDefault="008B2580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И</w:t>
            </w:r>
            <w:r w:rsidR="00B41F3D" w:rsidRPr="000F5C05">
              <w:rPr>
                <w:rFonts w:ascii="PT Astra Serif" w:hAnsi="PT Astra Serif" w:cs="Times New Roman"/>
                <w:sz w:val="28"/>
                <w:szCs w:val="28"/>
              </w:rPr>
              <w:t>ндикаторы Программы</w:t>
            </w:r>
          </w:p>
        </w:tc>
        <w:tc>
          <w:tcPr>
            <w:tcW w:w="6662" w:type="dxa"/>
          </w:tcPr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Темп роста налоговых платежей, уплаченных с доходов СМСП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ч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исленность занятых в сфере малого и среднего предпринимательства, включая индивидуальных предпринимателей*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оличество СМСП, получивших поддержку в рамках реализации мероприятий Программы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оличество СМСП, получивших поддержку в рамках реализации выставочно-ярмарочных мероприятий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оличество проведенных ярмарочных мероприятий, направленных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на поддержку СМСП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д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оля выполненных федеральных и региональных рекомендаций по созданию благоприятных условий для развития инвестиционной деятельности в городе Барнауле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о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борот розничной торговли крупных и средних предприятий в расчете на душу населения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о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о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беспеченность населения площадью стационарных торговых объектов на 1000 человек населения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о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беспеченность населения количеством стационарных торговых объектов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о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беспеченность населения количеством нестационарных торговых объектов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ч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исло трудоустроенных граждан, с которыми легализованы трудовые отношения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1D5E09" w:rsidRPr="001D5E09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ч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исленность лиц, размещенных в коллективных средствах размещения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9B2803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оличество проведенных событийных мероприятий, направленных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1D5E09">
              <w:rPr>
                <w:rFonts w:ascii="PT Astra Serif" w:eastAsia="Calibri" w:hAnsi="PT Astra Serif" w:cs="Times New Roman"/>
                <w:sz w:val="28"/>
                <w:szCs w:val="28"/>
              </w:rPr>
              <w:t>на продвижение города Барнаула</w:t>
            </w:r>
          </w:p>
          <w:p w:rsidR="001D5E09" w:rsidRPr="000F5C05" w:rsidRDefault="001D5E09" w:rsidP="001D5E09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16"/>
                <w:szCs w:val="16"/>
              </w:rPr>
            </w:pPr>
          </w:p>
        </w:tc>
      </w:tr>
      <w:tr w:rsidR="00B41F3D" w:rsidRPr="000F5C05" w:rsidTr="00543A2D">
        <w:tc>
          <w:tcPr>
            <w:tcW w:w="2552" w:type="dxa"/>
          </w:tcPr>
          <w:p w:rsidR="009B2803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>Сроки и этапы реализации Программы</w:t>
            </w:r>
          </w:p>
          <w:p w:rsidR="005D3F01" w:rsidRPr="000F5C05" w:rsidRDefault="005D3F01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10"/>
                <w:szCs w:val="10"/>
              </w:rPr>
            </w:pPr>
          </w:p>
        </w:tc>
        <w:tc>
          <w:tcPr>
            <w:tcW w:w="6662" w:type="dxa"/>
          </w:tcPr>
          <w:p w:rsidR="00D6654B" w:rsidRPr="000F5C05" w:rsidRDefault="00B41F3D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20</w:t>
            </w:r>
            <w:r w:rsidR="00D54B97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24 – </w:t>
            </w:r>
            <w:r w:rsidR="003F500E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2030 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годы</w:t>
            </w:r>
          </w:p>
        </w:tc>
      </w:tr>
      <w:tr w:rsidR="00B41F3D" w:rsidRPr="000F5C05" w:rsidTr="00543A2D">
        <w:tc>
          <w:tcPr>
            <w:tcW w:w="2552" w:type="dxa"/>
          </w:tcPr>
          <w:p w:rsidR="00B41F3D" w:rsidRPr="000F5C05" w:rsidRDefault="00B41F3D" w:rsidP="009B2803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t xml:space="preserve">Объемы </w:t>
            </w:r>
            <w:r w:rsidRPr="000F5C05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финансирования Программы</w:t>
            </w:r>
          </w:p>
        </w:tc>
        <w:tc>
          <w:tcPr>
            <w:tcW w:w="6662" w:type="dxa"/>
          </w:tcPr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 xml:space="preserve">Общий объем финансирования Программы за счет 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lastRenderedPageBreak/>
              <w:t xml:space="preserve">всех источников в 2024 </w:t>
            </w:r>
            <w:r w:rsidR="00D54B97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–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2030 годах составляет </w:t>
            </w:r>
            <w:r w:rsidR="00F52D8A" w:rsidRPr="00F52D8A">
              <w:rPr>
                <w:rFonts w:ascii="PT Astra Serif" w:eastAsia="Calibri" w:hAnsi="PT Astra Serif" w:cs="Times New Roman"/>
                <w:sz w:val="28"/>
                <w:szCs w:val="28"/>
              </w:rPr>
              <w:t>71158,57060</w:t>
            </w:r>
            <w:r w:rsidR="00F52D8A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рублей, в том числе за счет средств бюджета города Барнаула:</w:t>
            </w:r>
          </w:p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2024 году – </w:t>
            </w:r>
            <w:r w:rsidR="00874FCA"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7851,0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рублей;</w:t>
            </w:r>
          </w:p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2025 году – </w:t>
            </w:r>
            <w:r w:rsidR="00927094"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10789,97060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рублей;</w:t>
            </w:r>
          </w:p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2026 году – </w:t>
            </w:r>
            <w:r w:rsidR="00927094"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11848,80000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рублей;</w:t>
            </w:r>
          </w:p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2027 году – </w:t>
            </w:r>
            <w:r w:rsidR="00927094"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11880,20000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рублей;</w:t>
            </w:r>
          </w:p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2028 году – </w:t>
            </w:r>
            <w:r w:rsidR="00927094"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9596,20000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рублей;</w:t>
            </w:r>
          </w:p>
          <w:p w:rsidR="00DC230B" w:rsidRPr="00927094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2029 году – </w:t>
            </w:r>
            <w:r w:rsidR="00F52D8A" w:rsidRPr="00F52D8A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9596,20000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рублей;</w:t>
            </w:r>
          </w:p>
          <w:p w:rsidR="00DC230B" w:rsidRDefault="00DC230B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2030 году – </w:t>
            </w:r>
            <w:r w:rsidR="00F52D8A" w:rsidRPr="00F52D8A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9596,20000 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тыс. рублей.</w:t>
            </w:r>
          </w:p>
          <w:p w:rsidR="00CE21CA" w:rsidRPr="000F5C05" w:rsidRDefault="00CE21CA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о бюджете города на очередной финансовый год и на плановый период. </w:t>
            </w:r>
          </w:p>
          <w:p w:rsidR="00CE21CA" w:rsidRPr="000F5C05" w:rsidRDefault="00CE21CA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муниципальных программ развития малого и среднего предпринимательства.</w:t>
            </w:r>
          </w:p>
          <w:p w:rsidR="00B41F3D" w:rsidRPr="000F5C05" w:rsidRDefault="00CE21CA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  <w:p w:rsidR="009B2803" w:rsidRPr="000F5C05" w:rsidRDefault="009B2803" w:rsidP="009B2803">
            <w:pPr>
              <w:spacing w:after="0" w:line="252" w:lineRule="auto"/>
              <w:ind w:left="-79" w:right="33"/>
              <w:jc w:val="both"/>
              <w:rPr>
                <w:rFonts w:ascii="PT Astra Serif" w:eastAsia="Calibri" w:hAnsi="PT Astra Serif" w:cs="Times New Roman"/>
                <w:sz w:val="10"/>
                <w:szCs w:val="10"/>
              </w:rPr>
            </w:pPr>
          </w:p>
        </w:tc>
      </w:tr>
      <w:tr w:rsidR="00B41F3D" w:rsidRPr="000F5C05" w:rsidTr="00543A2D">
        <w:trPr>
          <w:trHeight w:val="247"/>
        </w:trPr>
        <w:tc>
          <w:tcPr>
            <w:tcW w:w="2552" w:type="dxa"/>
          </w:tcPr>
          <w:p w:rsidR="00B41F3D" w:rsidRPr="000F5C05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B41F3D" w:rsidRPr="000F5C05" w:rsidRDefault="00B41F3D" w:rsidP="00B41F3D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В результате реализации мероприятий Программы </w:t>
            </w:r>
            <w:r w:rsidR="009B2803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br/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к 20</w:t>
            </w:r>
            <w:r w:rsidR="00A63530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30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году ожидается:</w:t>
            </w:r>
          </w:p>
          <w:p w:rsidR="0040719E" w:rsidRDefault="0040719E" w:rsidP="0040719E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темп роста налоговых платежей, уплаченных </w:t>
            </w:r>
            <w:r w:rsidR="009B2803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br/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с доходов СМСП</w:t>
            </w:r>
            <w:r w:rsidR="0035100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,</w:t>
            </w:r>
            <w:r w:rsidR="00214D9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составит </w:t>
            </w:r>
            <w:r w:rsidR="00927094">
              <w:rPr>
                <w:rFonts w:ascii="PT Astra Serif" w:eastAsia="Calibri" w:hAnsi="PT Astra Serif" w:cs="Times New Roman"/>
                <w:sz w:val="28"/>
                <w:szCs w:val="28"/>
              </w:rPr>
              <w:t>200,8</w:t>
            </w:r>
            <w:r w:rsidR="00214D9D"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%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0226BE" w:rsidRDefault="000226BE" w:rsidP="0040719E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>
              <w:rPr>
                <w:rFonts w:ascii="PT Astra Serif" w:eastAsia="Calibri" w:hAnsi="PT Astra Serif" w:cs="Times New Roman"/>
                <w:sz w:val="28"/>
                <w:szCs w:val="28"/>
              </w:rPr>
              <w:t>к</w:t>
            </w:r>
            <w:r w:rsidRPr="000226BE">
              <w:rPr>
                <w:rFonts w:ascii="PT Astra Serif" w:eastAsia="Calibri" w:hAnsi="PT Astra Serif" w:cs="Times New Roman"/>
                <w:sz w:val="28"/>
                <w:szCs w:val="28"/>
              </w:rPr>
              <w:t>оличество проведенных ярмарочных мероприятий, направленных на поддержку СМСП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, </w:t>
            </w:r>
            <w:r w:rsidRPr="000226BE">
              <w:rPr>
                <w:rFonts w:ascii="PT Astra Serif" w:eastAsia="Calibri" w:hAnsi="PT Astra Serif" w:cs="Times New Roman"/>
                <w:sz w:val="28"/>
                <w:szCs w:val="28"/>
              </w:rPr>
              <w:t>составит не менее 2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5</w:t>
            </w:r>
            <w:r w:rsidRPr="000226BE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ед. в год</w:t>
            </w:r>
            <w:r>
              <w:rPr>
                <w:rFonts w:ascii="PT Astra Serif" w:eastAsia="Calibri" w:hAnsi="PT Astra Serif" w:cs="Times New Roman"/>
                <w:sz w:val="28"/>
                <w:szCs w:val="28"/>
              </w:rPr>
              <w:t>;</w:t>
            </w:r>
          </w:p>
          <w:p w:rsidR="000226BE" w:rsidRPr="000F5C05" w:rsidRDefault="000226BE" w:rsidP="000226BE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доля выполненных федеральных и региональных рекомендаций по созданию благоприятных условий для развития инвестиционной деятельности в городе Барнауле составит 100% в год;</w:t>
            </w:r>
          </w:p>
          <w:p w:rsidR="005D041A" w:rsidRPr="000F5C05" w:rsidRDefault="005D041A" w:rsidP="0035100D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обеспеченность населения количеством нестационарных торговых объектов составит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71</w:t>
            </w:r>
            <w:r w:rsidR="00927094"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>4</w:t>
            </w:r>
            <w:r w:rsidRPr="00927094">
              <w:rPr>
                <w:rFonts w:ascii="PT Astra Serif" w:eastAsia="Calibri" w:hAnsi="PT Astra Serif" w:cs="Times New Roman"/>
                <w:sz w:val="28"/>
                <w:szCs w:val="28"/>
              </w:rPr>
              <w:t xml:space="preserve"> 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ед.;</w:t>
            </w:r>
          </w:p>
          <w:p w:rsidR="0035100D" w:rsidRPr="000F5C05" w:rsidRDefault="001205A9" w:rsidP="0035100D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численность лиц, размещенных в коллективных средствах размещения</w:t>
            </w:r>
            <w:r w:rsidR="0035100D"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превысит </w:t>
            </w:r>
            <w:r w:rsidR="00E0635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378,8</w:t>
            </w:r>
            <w:r w:rsidRPr="000F5C05">
              <w:rPr>
                <w:rFonts w:ascii="PT Astra Serif" w:eastAsia="Calibri" w:hAnsi="PT Astra Serif" w:cs="Times New Roman"/>
                <w:color w:val="FF0000"/>
                <w:sz w:val="28"/>
                <w:szCs w:val="28"/>
              </w:rPr>
              <w:t xml:space="preserve"> </w:t>
            </w:r>
            <w:r w:rsidRPr="000F5C05">
              <w:rPr>
                <w:rFonts w:ascii="PT Astra Serif" w:eastAsia="Calibri" w:hAnsi="PT Astra Serif" w:cs="Times New Roman"/>
                <w:sz w:val="28"/>
                <w:szCs w:val="28"/>
              </w:rPr>
              <w:t>тыс. человек;</w:t>
            </w:r>
          </w:p>
          <w:p w:rsidR="00B41F3D" w:rsidRDefault="001205A9" w:rsidP="00EE68B0">
            <w:pPr>
              <w:spacing w:after="0" w:line="240" w:lineRule="auto"/>
              <w:ind w:left="-79" w:right="33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количество проведенных событийных мероприятий, направленных на продвижение города Барнаула</w:t>
            </w:r>
            <w:r w:rsidR="0035100D"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составит не менее </w:t>
            </w:r>
            <w:r w:rsidR="00EE68B0"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ед</w:t>
            </w:r>
            <w:r w:rsidR="00301D6E"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. </w:t>
            </w:r>
            <w:r w:rsidRPr="000F5C0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год</w:t>
            </w:r>
          </w:p>
          <w:p w:rsidR="00F52D8A" w:rsidRPr="00F52D8A" w:rsidRDefault="00F52D8A" w:rsidP="00EE68B0">
            <w:pPr>
              <w:spacing w:after="0" w:line="240" w:lineRule="auto"/>
              <w:ind w:left="-79" w:right="33"/>
              <w:jc w:val="both"/>
              <w:rPr>
                <w:rFonts w:ascii="PT Astra Serif" w:eastAsia="Calibri" w:hAnsi="PT Astra Serif" w:cs="Times New Roman"/>
                <w:sz w:val="16"/>
                <w:szCs w:val="16"/>
              </w:rPr>
            </w:pPr>
          </w:p>
        </w:tc>
      </w:tr>
    </w:tbl>
    <w:p w:rsidR="000E2908" w:rsidRPr="000F5C05" w:rsidRDefault="000E2908" w:rsidP="0007039F">
      <w:pPr>
        <w:spacing w:line="240" w:lineRule="auto"/>
        <w:rPr>
          <w:rFonts w:ascii="PT Astra Serif" w:hAnsi="PT Astra Serif"/>
        </w:rPr>
      </w:pPr>
      <w:bookmarkStart w:id="0" w:name="_GoBack"/>
      <w:bookmarkEnd w:id="0"/>
    </w:p>
    <w:sectPr w:rsidR="000E2908" w:rsidRPr="000F5C05" w:rsidSect="0007039F">
      <w:headerReference w:type="default" r:id="rId8"/>
      <w:headerReference w:type="first" r:id="rId9"/>
      <w:pgSz w:w="11906" w:h="16838"/>
      <w:pgMar w:top="1021" w:right="794" w:bottom="851" w:left="209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C2C" w:rsidRDefault="004C6C2C" w:rsidP="005B23B0">
      <w:pPr>
        <w:spacing w:after="0" w:line="240" w:lineRule="auto"/>
      </w:pPr>
      <w:r>
        <w:separator/>
      </w:r>
    </w:p>
  </w:endnote>
  <w:endnote w:type="continuationSeparator" w:id="0">
    <w:p w:rsidR="004C6C2C" w:rsidRDefault="004C6C2C" w:rsidP="005B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C2C" w:rsidRDefault="004C6C2C" w:rsidP="005B23B0">
      <w:pPr>
        <w:spacing w:after="0" w:line="240" w:lineRule="auto"/>
      </w:pPr>
      <w:r>
        <w:separator/>
      </w:r>
    </w:p>
  </w:footnote>
  <w:footnote w:type="continuationSeparator" w:id="0">
    <w:p w:rsidR="004C6C2C" w:rsidRDefault="004C6C2C" w:rsidP="005B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737814"/>
      <w:docPartObj>
        <w:docPartGallery w:val="Page Numbers (Top of Page)"/>
        <w:docPartUnique/>
      </w:docPartObj>
    </w:sdtPr>
    <w:sdtEndPr/>
    <w:sdtContent>
      <w:p w:rsidR="00245EA7" w:rsidRDefault="00245EA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39F">
          <w:rPr>
            <w:noProof/>
          </w:rPr>
          <w:t>3</w:t>
        </w:r>
        <w:r>
          <w:fldChar w:fldCharType="end"/>
        </w:r>
      </w:p>
    </w:sdtContent>
  </w:sdt>
  <w:p w:rsidR="00F1504D" w:rsidRDefault="00F1504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EA7" w:rsidRDefault="00245EA7">
    <w:pPr>
      <w:pStyle w:val="a8"/>
      <w:jc w:val="right"/>
    </w:pPr>
  </w:p>
  <w:p w:rsidR="00245EA7" w:rsidRDefault="00245E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172"/>
    <w:multiLevelType w:val="hybridMultilevel"/>
    <w:tmpl w:val="A5A6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57E6"/>
    <w:multiLevelType w:val="multilevel"/>
    <w:tmpl w:val="DADCEA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E2C52B9"/>
    <w:multiLevelType w:val="hybridMultilevel"/>
    <w:tmpl w:val="890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749"/>
    <w:multiLevelType w:val="multilevel"/>
    <w:tmpl w:val="8C26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F59435A"/>
    <w:multiLevelType w:val="multilevel"/>
    <w:tmpl w:val="9E583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7A771C1"/>
    <w:multiLevelType w:val="hybridMultilevel"/>
    <w:tmpl w:val="FC8C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E626B"/>
    <w:multiLevelType w:val="hybridMultilevel"/>
    <w:tmpl w:val="CF3A8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E206B"/>
    <w:multiLevelType w:val="hybridMultilevel"/>
    <w:tmpl w:val="D2D6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17212"/>
    <w:multiLevelType w:val="hybridMultilevel"/>
    <w:tmpl w:val="B0F89A30"/>
    <w:lvl w:ilvl="0" w:tplc="2686334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 w15:restartNumberingAfterBreak="0">
    <w:nsid w:val="54B85EC2"/>
    <w:multiLevelType w:val="multilevel"/>
    <w:tmpl w:val="FF0C0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1D0CC1"/>
    <w:multiLevelType w:val="multilevel"/>
    <w:tmpl w:val="18F849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E4834A4"/>
    <w:multiLevelType w:val="hybridMultilevel"/>
    <w:tmpl w:val="5DDA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B2DD9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25461A6"/>
    <w:multiLevelType w:val="multilevel"/>
    <w:tmpl w:val="B0068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480808"/>
    <w:multiLevelType w:val="hybridMultilevel"/>
    <w:tmpl w:val="97B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E04B3"/>
    <w:multiLevelType w:val="multilevel"/>
    <w:tmpl w:val="0FA2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1E"/>
    <w:rsid w:val="00005CB1"/>
    <w:rsid w:val="000226BE"/>
    <w:rsid w:val="0002353A"/>
    <w:rsid w:val="00027444"/>
    <w:rsid w:val="00027D92"/>
    <w:rsid w:val="00045DB7"/>
    <w:rsid w:val="0006487F"/>
    <w:rsid w:val="0007039F"/>
    <w:rsid w:val="00070C54"/>
    <w:rsid w:val="000A31C5"/>
    <w:rsid w:val="000A6223"/>
    <w:rsid w:val="000B4B57"/>
    <w:rsid w:val="000B7ABB"/>
    <w:rsid w:val="000D7236"/>
    <w:rsid w:val="000D7B8E"/>
    <w:rsid w:val="000E25EA"/>
    <w:rsid w:val="000E2908"/>
    <w:rsid w:val="000E6F94"/>
    <w:rsid w:val="000F1D46"/>
    <w:rsid w:val="000F5C05"/>
    <w:rsid w:val="00110180"/>
    <w:rsid w:val="00116216"/>
    <w:rsid w:val="001205A9"/>
    <w:rsid w:val="001277A9"/>
    <w:rsid w:val="00130649"/>
    <w:rsid w:val="001419BD"/>
    <w:rsid w:val="0014418A"/>
    <w:rsid w:val="00144363"/>
    <w:rsid w:val="001464FA"/>
    <w:rsid w:val="00146A0E"/>
    <w:rsid w:val="00161792"/>
    <w:rsid w:val="001647AB"/>
    <w:rsid w:val="0016601E"/>
    <w:rsid w:val="0016648D"/>
    <w:rsid w:val="001739B9"/>
    <w:rsid w:val="00180BD2"/>
    <w:rsid w:val="00183C2C"/>
    <w:rsid w:val="00192CDF"/>
    <w:rsid w:val="00193D4B"/>
    <w:rsid w:val="001A358A"/>
    <w:rsid w:val="001A3B49"/>
    <w:rsid w:val="001A57B3"/>
    <w:rsid w:val="001B1FDA"/>
    <w:rsid w:val="001B6306"/>
    <w:rsid w:val="001D5E09"/>
    <w:rsid w:val="001E587D"/>
    <w:rsid w:val="001F678A"/>
    <w:rsid w:val="002107D9"/>
    <w:rsid w:val="00210A48"/>
    <w:rsid w:val="00212D6F"/>
    <w:rsid w:val="00214D9D"/>
    <w:rsid w:val="00221441"/>
    <w:rsid w:val="002322B9"/>
    <w:rsid w:val="002445CA"/>
    <w:rsid w:val="00245EA7"/>
    <w:rsid w:val="0027095C"/>
    <w:rsid w:val="002765C3"/>
    <w:rsid w:val="00287F18"/>
    <w:rsid w:val="002907D5"/>
    <w:rsid w:val="002A100B"/>
    <w:rsid w:val="002D0320"/>
    <w:rsid w:val="002D12FD"/>
    <w:rsid w:val="002E28C7"/>
    <w:rsid w:val="00300804"/>
    <w:rsid w:val="00301D6E"/>
    <w:rsid w:val="00303CC0"/>
    <w:rsid w:val="003042E5"/>
    <w:rsid w:val="003133F8"/>
    <w:rsid w:val="00342490"/>
    <w:rsid w:val="00343BF9"/>
    <w:rsid w:val="0035076E"/>
    <w:rsid w:val="0035100D"/>
    <w:rsid w:val="003538DB"/>
    <w:rsid w:val="00360127"/>
    <w:rsid w:val="00366039"/>
    <w:rsid w:val="00372444"/>
    <w:rsid w:val="00380D92"/>
    <w:rsid w:val="00385BF7"/>
    <w:rsid w:val="003919D7"/>
    <w:rsid w:val="003B0E4A"/>
    <w:rsid w:val="003B5DB1"/>
    <w:rsid w:val="003C45EE"/>
    <w:rsid w:val="003D149F"/>
    <w:rsid w:val="003D2578"/>
    <w:rsid w:val="003D2903"/>
    <w:rsid w:val="003E085D"/>
    <w:rsid w:val="003F4D8A"/>
    <w:rsid w:val="003F500E"/>
    <w:rsid w:val="00402DD2"/>
    <w:rsid w:val="0040719E"/>
    <w:rsid w:val="00412125"/>
    <w:rsid w:val="00413F37"/>
    <w:rsid w:val="004231F4"/>
    <w:rsid w:val="00426AC8"/>
    <w:rsid w:val="00435DE0"/>
    <w:rsid w:val="00442D32"/>
    <w:rsid w:val="00443140"/>
    <w:rsid w:val="00445EB6"/>
    <w:rsid w:val="00446E0F"/>
    <w:rsid w:val="00447D69"/>
    <w:rsid w:val="00454C87"/>
    <w:rsid w:val="0046570D"/>
    <w:rsid w:val="004766E0"/>
    <w:rsid w:val="00480C95"/>
    <w:rsid w:val="00490AE3"/>
    <w:rsid w:val="004A192E"/>
    <w:rsid w:val="004A79DE"/>
    <w:rsid w:val="004B1059"/>
    <w:rsid w:val="004B1E66"/>
    <w:rsid w:val="004C1E5C"/>
    <w:rsid w:val="004C32D1"/>
    <w:rsid w:val="004C4C30"/>
    <w:rsid w:val="004C6C2C"/>
    <w:rsid w:val="004D6B7C"/>
    <w:rsid w:val="004F489F"/>
    <w:rsid w:val="004F7324"/>
    <w:rsid w:val="00504A52"/>
    <w:rsid w:val="00510049"/>
    <w:rsid w:val="005379F4"/>
    <w:rsid w:val="00541AAC"/>
    <w:rsid w:val="00541E6F"/>
    <w:rsid w:val="00543A2D"/>
    <w:rsid w:val="00544812"/>
    <w:rsid w:val="00552FB7"/>
    <w:rsid w:val="005658F2"/>
    <w:rsid w:val="0057104D"/>
    <w:rsid w:val="00573A6D"/>
    <w:rsid w:val="005A552F"/>
    <w:rsid w:val="005B1597"/>
    <w:rsid w:val="005B23B0"/>
    <w:rsid w:val="005C2882"/>
    <w:rsid w:val="005D041A"/>
    <w:rsid w:val="005D2893"/>
    <w:rsid w:val="005D2FC2"/>
    <w:rsid w:val="005D3F01"/>
    <w:rsid w:val="005D7DF0"/>
    <w:rsid w:val="005E2D20"/>
    <w:rsid w:val="005E32C9"/>
    <w:rsid w:val="005F5746"/>
    <w:rsid w:val="00601BAD"/>
    <w:rsid w:val="006120F8"/>
    <w:rsid w:val="00627931"/>
    <w:rsid w:val="00646971"/>
    <w:rsid w:val="00653475"/>
    <w:rsid w:val="00664029"/>
    <w:rsid w:val="006644B2"/>
    <w:rsid w:val="0066482A"/>
    <w:rsid w:val="00691290"/>
    <w:rsid w:val="00691A01"/>
    <w:rsid w:val="006956D4"/>
    <w:rsid w:val="006A0E0F"/>
    <w:rsid w:val="006A68AD"/>
    <w:rsid w:val="006A7348"/>
    <w:rsid w:val="006A760A"/>
    <w:rsid w:val="006B493C"/>
    <w:rsid w:val="006B6C56"/>
    <w:rsid w:val="006C32F8"/>
    <w:rsid w:val="006C5CD9"/>
    <w:rsid w:val="006C69BC"/>
    <w:rsid w:val="006D0856"/>
    <w:rsid w:val="006D2787"/>
    <w:rsid w:val="006D3CBF"/>
    <w:rsid w:val="006D4760"/>
    <w:rsid w:val="006E5B8F"/>
    <w:rsid w:val="006F449A"/>
    <w:rsid w:val="00704A98"/>
    <w:rsid w:val="007208BE"/>
    <w:rsid w:val="00732D04"/>
    <w:rsid w:val="00734E57"/>
    <w:rsid w:val="0074227B"/>
    <w:rsid w:val="007457C2"/>
    <w:rsid w:val="00751371"/>
    <w:rsid w:val="00753783"/>
    <w:rsid w:val="007609F9"/>
    <w:rsid w:val="0077750F"/>
    <w:rsid w:val="00785D3E"/>
    <w:rsid w:val="00786B33"/>
    <w:rsid w:val="0079057B"/>
    <w:rsid w:val="00792D4C"/>
    <w:rsid w:val="007B1AED"/>
    <w:rsid w:val="007C2F1D"/>
    <w:rsid w:val="007D4734"/>
    <w:rsid w:val="007E185D"/>
    <w:rsid w:val="007F61AB"/>
    <w:rsid w:val="007F6434"/>
    <w:rsid w:val="00800A1C"/>
    <w:rsid w:val="0080281F"/>
    <w:rsid w:val="00806475"/>
    <w:rsid w:val="0081562B"/>
    <w:rsid w:val="00822F1F"/>
    <w:rsid w:val="008300E8"/>
    <w:rsid w:val="00830F9D"/>
    <w:rsid w:val="00832131"/>
    <w:rsid w:val="00842DC0"/>
    <w:rsid w:val="00850947"/>
    <w:rsid w:val="00850DB9"/>
    <w:rsid w:val="00865A52"/>
    <w:rsid w:val="008712C7"/>
    <w:rsid w:val="008717E8"/>
    <w:rsid w:val="00872E68"/>
    <w:rsid w:val="00874FCA"/>
    <w:rsid w:val="0088097D"/>
    <w:rsid w:val="00881213"/>
    <w:rsid w:val="00882E0B"/>
    <w:rsid w:val="008A4C11"/>
    <w:rsid w:val="008A5BB9"/>
    <w:rsid w:val="008B2580"/>
    <w:rsid w:val="008B5276"/>
    <w:rsid w:val="008C1782"/>
    <w:rsid w:val="008C5B8B"/>
    <w:rsid w:val="008F1790"/>
    <w:rsid w:val="00900758"/>
    <w:rsid w:val="00903CE8"/>
    <w:rsid w:val="00905E3F"/>
    <w:rsid w:val="0091212B"/>
    <w:rsid w:val="00912EDB"/>
    <w:rsid w:val="00913537"/>
    <w:rsid w:val="00913553"/>
    <w:rsid w:val="00916B7E"/>
    <w:rsid w:val="009209C8"/>
    <w:rsid w:val="00922639"/>
    <w:rsid w:val="00926032"/>
    <w:rsid w:val="00927094"/>
    <w:rsid w:val="00951AC1"/>
    <w:rsid w:val="00960B81"/>
    <w:rsid w:val="00976404"/>
    <w:rsid w:val="00986CF6"/>
    <w:rsid w:val="009A4CFB"/>
    <w:rsid w:val="009A777E"/>
    <w:rsid w:val="009B2803"/>
    <w:rsid w:val="009B2AE4"/>
    <w:rsid w:val="009B34C3"/>
    <w:rsid w:val="009B47F9"/>
    <w:rsid w:val="009B79A2"/>
    <w:rsid w:val="009C4CFA"/>
    <w:rsid w:val="009C52F8"/>
    <w:rsid w:val="009C593F"/>
    <w:rsid w:val="009D050B"/>
    <w:rsid w:val="009F7B29"/>
    <w:rsid w:val="00A1025F"/>
    <w:rsid w:val="00A20F8A"/>
    <w:rsid w:val="00A26D0E"/>
    <w:rsid w:val="00A36C06"/>
    <w:rsid w:val="00A44AE4"/>
    <w:rsid w:val="00A4694C"/>
    <w:rsid w:val="00A55725"/>
    <w:rsid w:val="00A63530"/>
    <w:rsid w:val="00A7503C"/>
    <w:rsid w:val="00A82654"/>
    <w:rsid w:val="00A851F1"/>
    <w:rsid w:val="00A85773"/>
    <w:rsid w:val="00AB080A"/>
    <w:rsid w:val="00AB293E"/>
    <w:rsid w:val="00AB3C6E"/>
    <w:rsid w:val="00AB7FE6"/>
    <w:rsid w:val="00AC60D7"/>
    <w:rsid w:val="00AE2B3B"/>
    <w:rsid w:val="00AF0424"/>
    <w:rsid w:val="00AF1542"/>
    <w:rsid w:val="00AF4C47"/>
    <w:rsid w:val="00AF61E9"/>
    <w:rsid w:val="00B073A6"/>
    <w:rsid w:val="00B17E30"/>
    <w:rsid w:val="00B24586"/>
    <w:rsid w:val="00B361E4"/>
    <w:rsid w:val="00B413E3"/>
    <w:rsid w:val="00B41F3D"/>
    <w:rsid w:val="00B45299"/>
    <w:rsid w:val="00B55EE3"/>
    <w:rsid w:val="00B56E25"/>
    <w:rsid w:val="00B8253B"/>
    <w:rsid w:val="00BA1684"/>
    <w:rsid w:val="00BA66CA"/>
    <w:rsid w:val="00BB39A3"/>
    <w:rsid w:val="00BC06AA"/>
    <w:rsid w:val="00BE2DF8"/>
    <w:rsid w:val="00BE3530"/>
    <w:rsid w:val="00BF32D1"/>
    <w:rsid w:val="00BF472A"/>
    <w:rsid w:val="00C213CC"/>
    <w:rsid w:val="00C22885"/>
    <w:rsid w:val="00C26991"/>
    <w:rsid w:val="00C37F0D"/>
    <w:rsid w:val="00C40587"/>
    <w:rsid w:val="00C567AB"/>
    <w:rsid w:val="00C627B7"/>
    <w:rsid w:val="00C67294"/>
    <w:rsid w:val="00C74BDF"/>
    <w:rsid w:val="00C76DC6"/>
    <w:rsid w:val="00C76ECF"/>
    <w:rsid w:val="00C80822"/>
    <w:rsid w:val="00C84FE3"/>
    <w:rsid w:val="00C87D46"/>
    <w:rsid w:val="00CA1646"/>
    <w:rsid w:val="00CA73A1"/>
    <w:rsid w:val="00CB58D4"/>
    <w:rsid w:val="00CE21CA"/>
    <w:rsid w:val="00CE21D2"/>
    <w:rsid w:val="00CE665B"/>
    <w:rsid w:val="00CE7D03"/>
    <w:rsid w:val="00D06BA8"/>
    <w:rsid w:val="00D20981"/>
    <w:rsid w:val="00D22B16"/>
    <w:rsid w:val="00D319C9"/>
    <w:rsid w:val="00D323DA"/>
    <w:rsid w:val="00D40BCA"/>
    <w:rsid w:val="00D443B4"/>
    <w:rsid w:val="00D539CA"/>
    <w:rsid w:val="00D54B97"/>
    <w:rsid w:val="00D61B57"/>
    <w:rsid w:val="00D6654B"/>
    <w:rsid w:val="00D72431"/>
    <w:rsid w:val="00D84B10"/>
    <w:rsid w:val="00D87966"/>
    <w:rsid w:val="00D91F38"/>
    <w:rsid w:val="00D9779D"/>
    <w:rsid w:val="00DC230B"/>
    <w:rsid w:val="00DE5261"/>
    <w:rsid w:val="00DF322C"/>
    <w:rsid w:val="00E02DAB"/>
    <w:rsid w:val="00E06350"/>
    <w:rsid w:val="00E109C8"/>
    <w:rsid w:val="00E14929"/>
    <w:rsid w:val="00E168B1"/>
    <w:rsid w:val="00E21AB7"/>
    <w:rsid w:val="00E23985"/>
    <w:rsid w:val="00E24DF2"/>
    <w:rsid w:val="00E3036A"/>
    <w:rsid w:val="00E323B7"/>
    <w:rsid w:val="00E449EF"/>
    <w:rsid w:val="00E47EBC"/>
    <w:rsid w:val="00E5196D"/>
    <w:rsid w:val="00E523FA"/>
    <w:rsid w:val="00E670D6"/>
    <w:rsid w:val="00E7125D"/>
    <w:rsid w:val="00E74A03"/>
    <w:rsid w:val="00E74C79"/>
    <w:rsid w:val="00E81DD2"/>
    <w:rsid w:val="00E83008"/>
    <w:rsid w:val="00EA0FA2"/>
    <w:rsid w:val="00EA2D9A"/>
    <w:rsid w:val="00EA4FB3"/>
    <w:rsid w:val="00EA69E5"/>
    <w:rsid w:val="00EB0325"/>
    <w:rsid w:val="00EB4C2E"/>
    <w:rsid w:val="00EB58D8"/>
    <w:rsid w:val="00EC1CA7"/>
    <w:rsid w:val="00EC282C"/>
    <w:rsid w:val="00EC385D"/>
    <w:rsid w:val="00ED64E5"/>
    <w:rsid w:val="00EE68B0"/>
    <w:rsid w:val="00EE6FCD"/>
    <w:rsid w:val="00EF21C1"/>
    <w:rsid w:val="00F11612"/>
    <w:rsid w:val="00F1304D"/>
    <w:rsid w:val="00F1504D"/>
    <w:rsid w:val="00F348B8"/>
    <w:rsid w:val="00F353E2"/>
    <w:rsid w:val="00F4413A"/>
    <w:rsid w:val="00F50A3F"/>
    <w:rsid w:val="00F52D8A"/>
    <w:rsid w:val="00F567E6"/>
    <w:rsid w:val="00F617C4"/>
    <w:rsid w:val="00F657B3"/>
    <w:rsid w:val="00F82C74"/>
    <w:rsid w:val="00F85356"/>
    <w:rsid w:val="00F875F7"/>
    <w:rsid w:val="00F95A60"/>
    <w:rsid w:val="00F97B13"/>
    <w:rsid w:val="00F97FC0"/>
    <w:rsid w:val="00FA031A"/>
    <w:rsid w:val="00FA04F7"/>
    <w:rsid w:val="00FB02EE"/>
    <w:rsid w:val="00FB0D01"/>
    <w:rsid w:val="00FB0EA6"/>
    <w:rsid w:val="00FB162C"/>
    <w:rsid w:val="00FB1CF5"/>
    <w:rsid w:val="00FB206E"/>
    <w:rsid w:val="00FC15FF"/>
    <w:rsid w:val="00FD3BA3"/>
    <w:rsid w:val="00FF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D5B46-72E2-45F3-B0D9-9AC86386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8A"/>
  </w:style>
  <w:style w:type="paragraph" w:styleId="3">
    <w:name w:val="heading 3"/>
    <w:basedOn w:val="a"/>
    <w:next w:val="a"/>
    <w:link w:val="30"/>
    <w:uiPriority w:val="99"/>
    <w:qFormat/>
    <w:rsid w:val="004B105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B1059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a3">
    <w:name w:val="Заголовок"/>
    <w:basedOn w:val="a"/>
    <w:link w:val="a4"/>
    <w:qFormat/>
    <w:rsid w:val="004B10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4B105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4B1059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4B105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B1059"/>
  </w:style>
  <w:style w:type="paragraph" w:customStyle="1" w:styleId="ConsPlusNonformat">
    <w:name w:val="ConsPlusNonformat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4B1059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4B1059"/>
  </w:style>
  <w:style w:type="character" w:customStyle="1" w:styleId="a9">
    <w:name w:val="Нижний колонтитул Знак"/>
    <w:link w:val="aa"/>
    <w:uiPriority w:val="99"/>
    <w:rsid w:val="004B1059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4B1059"/>
  </w:style>
  <w:style w:type="character" w:customStyle="1" w:styleId="ab">
    <w:name w:val="Текст выноски Знак"/>
    <w:link w:val="ac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B10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B105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4B105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4B1059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4B1059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4B1059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4B1059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4B1059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402D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2DD2"/>
  </w:style>
  <w:style w:type="numbering" w:customStyle="1" w:styleId="14">
    <w:name w:val="Нет списка1"/>
    <w:next w:val="a2"/>
    <w:uiPriority w:val="99"/>
    <w:semiHidden/>
    <w:unhideWhenUsed/>
    <w:rsid w:val="007208BE"/>
  </w:style>
  <w:style w:type="numbering" w:customStyle="1" w:styleId="2">
    <w:name w:val="Нет списка2"/>
    <w:next w:val="a2"/>
    <w:uiPriority w:val="99"/>
    <w:semiHidden/>
    <w:unhideWhenUsed/>
    <w:rsid w:val="00806475"/>
  </w:style>
  <w:style w:type="numbering" w:customStyle="1" w:styleId="31">
    <w:name w:val="Нет списка3"/>
    <w:next w:val="a2"/>
    <w:uiPriority w:val="99"/>
    <w:semiHidden/>
    <w:unhideWhenUsed/>
    <w:rsid w:val="00A851F1"/>
  </w:style>
  <w:style w:type="numbering" w:customStyle="1" w:styleId="4">
    <w:name w:val="Нет списка4"/>
    <w:next w:val="a2"/>
    <w:uiPriority w:val="99"/>
    <w:semiHidden/>
    <w:unhideWhenUsed/>
    <w:rsid w:val="009C4CFA"/>
  </w:style>
  <w:style w:type="numbering" w:customStyle="1" w:styleId="110">
    <w:name w:val="Нет списка11"/>
    <w:next w:val="a2"/>
    <w:uiPriority w:val="99"/>
    <w:semiHidden/>
    <w:unhideWhenUsed/>
    <w:rsid w:val="009C4CFA"/>
  </w:style>
  <w:style w:type="numbering" w:customStyle="1" w:styleId="5">
    <w:name w:val="Нет списка5"/>
    <w:next w:val="a2"/>
    <w:uiPriority w:val="99"/>
    <w:semiHidden/>
    <w:unhideWhenUsed/>
    <w:rsid w:val="007F6434"/>
  </w:style>
  <w:style w:type="numbering" w:customStyle="1" w:styleId="120">
    <w:name w:val="Нет списка12"/>
    <w:next w:val="a2"/>
    <w:uiPriority w:val="99"/>
    <w:semiHidden/>
    <w:unhideWhenUsed/>
    <w:rsid w:val="007F6434"/>
  </w:style>
  <w:style w:type="paragraph" w:styleId="af3">
    <w:name w:val="footnote text"/>
    <w:basedOn w:val="a"/>
    <w:link w:val="af4"/>
    <w:uiPriority w:val="99"/>
    <w:rsid w:val="005B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5B23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5B23B0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1A358A"/>
    <w:rPr>
      <w:vertAlign w:val="superscript"/>
    </w:rPr>
  </w:style>
  <w:style w:type="paragraph" w:customStyle="1" w:styleId="s16">
    <w:name w:val="s_16"/>
    <w:basedOn w:val="a"/>
    <w:rsid w:val="00F5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800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D30C8-DC15-427B-B726-015C3B12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Татьяна И. Жарникова</cp:lastModifiedBy>
  <cp:revision>42</cp:revision>
  <cp:lastPrinted>2025-02-26T02:38:00Z</cp:lastPrinted>
  <dcterms:created xsi:type="dcterms:W3CDTF">2023-10-30T02:58:00Z</dcterms:created>
  <dcterms:modified xsi:type="dcterms:W3CDTF">2025-12-30T07:49:00Z</dcterms:modified>
</cp:coreProperties>
</file>